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8054"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I wish to give you some important information concerning the CoE with regard to the length of a training in Germany. This refers to all applicants with any </w:t>
      </w:r>
      <w:r w:rsidRPr="008401C7">
        <w:rPr>
          <w:rFonts w:ascii="Arial" w:eastAsia="Times New Roman" w:hAnsi="Arial" w:cs="Arial"/>
          <w:b/>
          <w:bCs/>
          <w:color w:val="222222"/>
          <w:sz w:val="24"/>
          <w:szCs w:val="24"/>
          <w:lang w:val="en-GB" w:eastAsia="tr-TR"/>
        </w:rPr>
        <w:t>NON-EU/EFTA nationality</w:t>
      </w:r>
      <w:r w:rsidRPr="008401C7">
        <w:rPr>
          <w:rFonts w:ascii="Arial" w:eastAsia="Times New Roman" w:hAnsi="Arial" w:cs="Arial"/>
          <w:color w:val="222222"/>
          <w:sz w:val="24"/>
          <w:szCs w:val="24"/>
          <w:lang w:val="en-GB" w:eastAsia="tr-TR"/>
        </w:rPr>
        <w:t>. They need a </w:t>
      </w:r>
      <w:r w:rsidRPr="008401C7">
        <w:rPr>
          <w:rFonts w:ascii="Arial" w:eastAsia="Times New Roman" w:hAnsi="Arial" w:cs="Arial"/>
          <w:b/>
          <w:bCs/>
          <w:color w:val="222222"/>
          <w:sz w:val="24"/>
          <w:szCs w:val="24"/>
          <w:lang w:val="en-GB" w:eastAsia="tr-TR"/>
        </w:rPr>
        <w:t>work permit waiver</w:t>
      </w:r>
      <w:r w:rsidRPr="008401C7">
        <w:rPr>
          <w:rFonts w:ascii="Arial" w:eastAsia="Times New Roman" w:hAnsi="Arial" w:cs="Arial"/>
          <w:color w:val="222222"/>
          <w:sz w:val="24"/>
          <w:szCs w:val="24"/>
          <w:lang w:val="en-GB" w:eastAsia="tr-TR"/>
        </w:rPr>
        <w:t> which we apply for at the “Bundesagentur für Arbeit”.</w:t>
      </w:r>
    </w:p>
    <w:p w14:paraId="149CEB43"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w:t>
      </w:r>
    </w:p>
    <w:p w14:paraId="62FA2D86"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b/>
          <w:bCs/>
          <w:color w:val="222222"/>
          <w:sz w:val="24"/>
          <w:szCs w:val="24"/>
          <w:lang w:val="en-GB" w:eastAsia="tr-TR"/>
        </w:rPr>
        <w:t>1. Up to 3 months</w:t>
      </w:r>
      <w:r w:rsidRPr="008401C7">
        <w:rPr>
          <w:rFonts w:ascii="Arial" w:eastAsia="Times New Roman" w:hAnsi="Arial" w:cs="Arial"/>
          <w:color w:val="222222"/>
          <w:sz w:val="24"/>
          <w:szCs w:val="24"/>
          <w:lang w:val="en-GB" w:eastAsia="tr-TR"/>
        </w:rPr>
        <w:t>: The CoE form has to be filled in from the student´s University (signed and stamped). It must be the form from the “Bundesagentur für Arbeit”, which you can find on the EP (and in the attachment) and which you know already. The training needs not to be a compulsory part of the studies (fields 17 and 18).</w:t>
      </w:r>
    </w:p>
    <w:p w14:paraId="32B152C2"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w:t>
      </w:r>
    </w:p>
    <w:p w14:paraId="57C0B797"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b/>
          <w:bCs/>
          <w:color w:val="222222"/>
          <w:sz w:val="24"/>
          <w:szCs w:val="24"/>
          <w:lang w:val="en-GB" w:eastAsia="tr-TR"/>
        </w:rPr>
        <w:t>2.</w:t>
      </w:r>
      <w:r w:rsidRPr="008401C7">
        <w:rPr>
          <w:rFonts w:ascii="Arial" w:eastAsia="Times New Roman" w:hAnsi="Arial" w:cs="Arial"/>
          <w:color w:val="222222"/>
          <w:sz w:val="24"/>
          <w:szCs w:val="24"/>
          <w:lang w:val="en-GB" w:eastAsia="tr-TR"/>
        </w:rPr>
        <w:t> </w:t>
      </w:r>
      <w:r w:rsidRPr="008401C7">
        <w:rPr>
          <w:rFonts w:ascii="Arial" w:eastAsia="Times New Roman" w:hAnsi="Arial" w:cs="Arial"/>
          <w:b/>
          <w:bCs/>
          <w:color w:val="222222"/>
          <w:sz w:val="24"/>
          <w:szCs w:val="24"/>
          <w:lang w:val="en-GB" w:eastAsia="tr-TR"/>
        </w:rPr>
        <w:t>Longer than 3 months</w:t>
      </w:r>
      <w:r w:rsidRPr="008401C7">
        <w:rPr>
          <w:rFonts w:ascii="Arial" w:eastAsia="Times New Roman" w:hAnsi="Arial" w:cs="Arial"/>
          <w:color w:val="222222"/>
          <w:sz w:val="24"/>
          <w:szCs w:val="24"/>
          <w:lang w:val="en-GB" w:eastAsia="tr-TR"/>
        </w:rPr>
        <w:t>:  The internship time over 3 months must be a compulsory part of the studies.</w:t>
      </w:r>
    </w:p>
    <w:p w14:paraId="174FF0E7"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xml:space="preserve">Examples: training 4 months </w:t>
      </w:r>
      <w:proofErr w:type="gramStart"/>
      <w:r w:rsidRPr="008401C7">
        <w:rPr>
          <w:rFonts w:ascii="Arial" w:eastAsia="Times New Roman" w:hAnsi="Arial" w:cs="Arial"/>
          <w:color w:val="222222"/>
          <w:sz w:val="24"/>
          <w:szCs w:val="24"/>
          <w:lang w:val="en-GB" w:eastAsia="tr-TR"/>
        </w:rPr>
        <w:t>( 3</w:t>
      </w:r>
      <w:proofErr w:type="gramEnd"/>
      <w:r w:rsidRPr="008401C7">
        <w:rPr>
          <w:rFonts w:ascii="Arial" w:eastAsia="Times New Roman" w:hAnsi="Arial" w:cs="Arial"/>
          <w:color w:val="222222"/>
          <w:sz w:val="24"/>
          <w:szCs w:val="24"/>
          <w:lang w:val="en-GB" w:eastAsia="tr-TR"/>
        </w:rPr>
        <w:t xml:space="preserve"> months voluntary, 1 month compulsory), training 6 months (3 months voluntary, 3 months compulsory)</w:t>
      </w:r>
    </w:p>
    <w:p w14:paraId="70D9879C"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proofErr w:type="gramStart"/>
      <w:r w:rsidRPr="008401C7">
        <w:rPr>
          <w:rFonts w:ascii="Arial" w:eastAsia="Times New Roman" w:hAnsi="Arial" w:cs="Arial"/>
          <w:color w:val="222222"/>
          <w:sz w:val="24"/>
          <w:szCs w:val="24"/>
          <w:lang w:val="en-GB" w:eastAsia="tr-TR"/>
        </w:rPr>
        <w:t>Additionally</w:t>
      </w:r>
      <w:proofErr w:type="gramEnd"/>
      <w:r w:rsidRPr="008401C7">
        <w:rPr>
          <w:rFonts w:ascii="Arial" w:eastAsia="Times New Roman" w:hAnsi="Arial" w:cs="Arial"/>
          <w:color w:val="222222"/>
          <w:sz w:val="24"/>
          <w:szCs w:val="24"/>
          <w:lang w:val="en-GB" w:eastAsia="tr-TR"/>
        </w:rPr>
        <w:t xml:space="preserve"> to the CoE we also need a copy in English or German of those pages of the </w:t>
      </w:r>
      <w:r w:rsidRPr="008401C7">
        <w:rPr>
          <w:rFonts w:ascii="Arial" w:eastAsia="Times New Roman" w:hAnsi="Arial" w:cs="Arial"/>
          <w:b/>
          <w:bCs/>
          <w:color w:val="222222"/>
          <w:sz w:val="24"/>
          <w:szCs w:val="24"/>
          <w:lang w:val="en-GB" w:eastAsia="tr-TR"/>
        </w:rPr>
        <w:t>Curriculum/Study Plan/Study Regulations</w:t>
      </w:r>
      <w:r w:rsidRPr="008401C7">
        <w:rPr>
          <w:rFonts w:ascii="Arial" w:eastAsia="Times New Roman" w:hAnsi="Arial" w:cs="Arial"/>
          <w:color w:val="222222"/>
          <w:sz w:val="24"/>
          <w:szCs w:val="24"/>
          <w:lang w:val="en-GB" w:eastAsia="tr-TR"/>
        </w:rPr>
        <w:t> of the University, which confirm that an internship is a </w:t>
      </w:r>
      <w:r w:rsidRPr="008401C7">
        <w:rPr>
          <w:rFonts w:ascii="Arial" w:eastAsia="Times New Roman" w:hAnsi="Arial" w:cs="Arial"/>
          <w:b/>
          <w:bCs/>
          <w:color w:val="222222"/>
          <w:sz w:val="24"/>
          <w:szCs w:val="24"/>
          <w:lang w:val="en-GB" w:eastAsia="tr-TR"/>
        </w:rPr>
        <w:t>compulsory/mandatory</w:t>
      </w:r>
      <w:r w:rsidRPr="008401C7">
        <w:rPr>
          <w:rFonts w:ascii="Arial" w:eastAsia="Times New Roman" w:hAnsi="Arial" w:cs="Arial"/>
          <w:color w:val="222222"/>
          <w:sz w:val="24"/>
          <w:szCs w:val="24"/>
          <w:lang w:val="en-GB" w:eastAsia="tr-TR"/>
        </w:rPr>
        <w:t> part of the studies and how many months. A letter from the University is not sufficient, it must be that official copy. Ideally it matches the information on the CoE.</w:t>
      </w:r>
    </w:p>
    <w:p w14:paraId="643466A1"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w:t>
      </w:r>
    </w:p>
    <w:p w14:paraId="49520B2D"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So please inform your students about this, so that they can make sure </w:t>
      </w:r>
      <w:r w:rsidRPr="008401C7">
        <w:rPr>
          <w:rFonts w:ascii="Arial" w:eastAsia="Times New Roman" w:hAnsi="Arial" w:cs="Arial"/>
          <w:b/>
          <w:bCs/>
          <w:color w:val="222222"/>
          <w:sz w:val="24"/>
          <w:szCs w:val="24"/>
          <w:lang w:val="en-GB" w:eastAsia="tr-TR"/>
        </w:rPr>
        <w:t>before uploading their application papers on the EP</w:t>
      </w:r>
      <w:r w:rsidRPr="008401C7">
        <w:rPr>
          <w:rFonts w:ascii="Arial" w:eastAsia="Times New Roman" w:hAnsi="Arial" w:cs="Arial"/>
          <w:color w:val="222222"/>
          <w:sz w:val="24"/>
          <w:szCs w:val="24"/>
          <w:lang w:val="en-GB" w:eastAsia="tr-TR"/>
        </w:rPr>
        <w:t xml:space="preserve"> if they need those University documents. Please ask them to upload also the Curriculum together with the application. </w:t>
      </w:r>
      <w:proofErr w:type="gramStart"/>
      <w:r w:rsidRPr="008401C7">
        <w:rPr>
          <w:rFonts w:ascii="Arial" w:eastAsia="Times New Roman" w:hAnsi="Arial" w:cs="Arial"/>
          <w:color w:val="222222"/>
          <w:sz w:val="24"/>
          <w:szCs w:val="24"/>
          <w:lang w:val="en-GB" w:eastAsia="tr-TR"/>
        </w:rPr>
        <w:t>So</w:t>
      </w:r>
      <w:proofErr w:type="gramEnd"/>
      <w:r w:rsidRPr="008401C7">
        <w:rPr>
          <w:rFonts w:ascii="Arial" w:eastAsia="Times New Roman" w:hAnsi="Arial" w:cs="Arial"/>
          <w:color w:val="222222"/>
          <w:sz w:val="24"/>
          <w:szCs w:val="24"/>
          <w:lang w:val="en-GB" w:eastAsia="tr-TR"/>
        </w:rPr>
        <w:t xml:space="preserve"> it can be avoided that we send a nomination to the internship host, he/she accepts the applicant and then the student cannot provide the Curriculum and the whole process has to be cancelled afterwards.</w:t>
      </w:r>
    </w:p>
    <w:p w14:paraId="6B838B45"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1F497D"/>
          <w:lang w:val="en-GB" w:eastAsia="tr-TR"/>
        </w:rPr>
        <w:t> </w:t>
      </w:r>
    </w:p>
    <w:p w14:paraId="3082D2AC"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1F497D"/>
          <w:lang w:val="en-GB" w:eastAsia="tr-TR"/>
        </w:rPr>
        <w:t>All applicants with EU/EFTA nationality also have to be enrolled during the whole period of training and also need the CoE which confirms that the internship time over 3 months is a compulsory part of the studies. They do not need the copy of the Curriculum.</w:t>
      </w:r>
    </w:p>
    <w:p w14:paraId="25D8ED06"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1F497D"/>
          <w:lang w:val="en-GB" w:eastAsia="tr-TR"/>
        </w:rPr>
        <w:t> </w:t>
      </w:r>
    </w:p>
    <w:p w14:paraId="0E09BF2C"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For any questions do not hesitate to ask me.</w:t>
      </w:r>
    </w:p>
    <w:p w14:paraId="26F7B31C"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w:t>
      </w:r>
    </w:p>
    <w:p w14:paraId="079EEE86"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xml:space="preserve">Thanks a </w:t>
      </w:r>
      <w:proofErr w:type="gramStart"/>
      <w:r w:rsidRPr="008401C7">
        <w:rPr>
          <w:rFonts w:ascii="Arial" w:eastAsia="Times New Roman" w:hAnsi="Arial" w:cs="Arial"/>
          <w:color w:val="222222"/>
          <w:sz w:val="24"/>
          <w:szCs w:val="24"/>
          <w:lang w:val="en-GB" w:eastAsia="tr-TR"/>
        </w:rPr>
        <w:t>lot</w:t>
      </w:r>
      <w:proofErr w:type="gramEnd"/>
      <w:r w:rsidRPr="008401C7">
        <w:rPr>
          <w:rFonts w:ascii="Arial" w:eastAsia="Times New Roman" w:hAnsi="Arial" w:cs="Arial"/>
          <w:color w:val="222222"/>
          <w:sz w:val="24"/>
          <w:szCs w:val="24"/>
          <w:lang w:val="en-GB" w:eastAsia="tr-TR"/>
        </w:rPr>
        <w:t xml:space="preserve"> and best regards,</w:t>
      </w:r>
    </w:p>
    <w:p w14:paraId="77314ABE"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Arial" w:eastAsia="Times New Roman" w:hAnsi="Arial" w:cs="Arial"/>
          <w:color w:val="222222"/>
          <w:sz w:val="24"/>
          <w:szCs w:val="24"/>
          <w:lang w:val="en-GB" w:eastAsia="tr-TR"/>
        </w:rPr>
        <w:t> </w:t>
      </w:r>
    </w:p>
    <w:p w14:paraId="390D407A"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eastAsia="tr-TR"/>
        </w:rPr>
        <w:t>Denis Fahrenbruch (er/he)</w:t>
      </w:r>
    </w:p>
    <w:p w14:paraId="4C6F6010"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eastAsia="tr-TR"/>
        </w:rPr>
        <w:t>Auslandsschulen, Praktikanten, HSK – ST41</w:t>
      </w:r>
    </w:p>
    <w:p w14:paraId="67C5142F"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val="en-GB" w:eastAsia="tr-TR"/>
        </w:rPr>
        <w:t>German Schools Abroad, Internships, Summer Schools</w:t>
      </w:r>
    </w:p>
    <w:p w14:paraId="0EA44F21"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val="en-GB" w:eastAsia="tr-TR"/>
        </w:rPr>
        <w:t>IAESTE Germany</w:t>
      </w:r>
    </w:p>
    <w:p w14:paraId="507C68B9"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val="en-GB" w:eastAsia="tr-TR"/>
        </w:rPr>
        <w:t>Tel.: +49 228 882-232</w:t>
      </w:r>
    </w:p>
    <w:p w14:paraId="4FCA62D7"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hyperlink r:id="rId4" w:tgtFrame="_blank" w:history="1">
        <w:r w:rsidRPr="008401C7">
          <w:rPr>
            <w:rFonts w:ascii="Source Sans Pro" w:eastAsia="Times New Roman" w:hAnsi="Source Sans Pro" w:cs="Arial"/>
            <w:color w:val="0563C1"/>
            <w:u w:val="single"/>
            <w:lang w:val="en-GB" w:eastAsia="tr-TR"/>
          </w:rPr>
          <w:t>fahrenbruch@daad.de</w:t>
        </w:r>
      </w:hyperlink>
    </w:p>
    <w:p w14:paraId="223E9F95"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hyperlink r:id="rId5" w:tgtFrame="_blank" w:history="1">
        <w:r w:rsidRPr="008401C7">
          <w:rPr>
            <w:rFonts w:ascii="Source Sans Pro" w:eastAsia="Times New Roman" w:hAnsi="Source Sans Pro" w:cs="Arial"/>
            <w:color w:val="0563C1"/>
            <w:u w:val="single"/>
            <w:lang w:eastAsia="tr-TR"/>
          </w:rPr>
          <w:t>www.iaeste.de</w:t>
        </w:r>
      </w:hyperlink>
    </w:p>
    <w:p w14:paraId="577CE9EC"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eastAsia="tr-TR"/>
        </w:rPr>
        <w:t> </w:t>
      </w:r>
    </w:p>
    <w:p w14:paraId="6E26F7EB"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eastAsia="tr-TR"/>
        </w:rPr>
        <w:t>DAAD – Deutscher Akademischer Austauschdienst</w:t>
      </w:r>
    </w:p>
    <w:p w14:paraId="6801F5DE"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val="en-GB" w:eastAsia="tr-TR"/>
        </w:rPr>
        <w:t>DAAD – German Academic Exchange Service</w:t>
      </w:r>
    </w:p>
    <w:p w14:paraId="2E423D76"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r w:rsidRPr="008401C7">
        <w:rPr>
          <w:rFonts w:ascii="Source Sans Pro" w:eastAsia="Times New Roman" w:hAnsi="Source Sans Pro" w:cs="Arial"/>
          <w:color w:val="1F497D"/>
          <w:lang w:val="en-GB" w:eastAsia="tr-TR"/>
        </w:rPr>
        <w:t>Kennedyallee 50, 53175 Bonn</w:t>
      </w:r>
    </w:p>
    <w:p w14:paraId="3E3C9C5A" w14:textId="77777777" w:rsidR="008401C7" w:rsidRPr="008401C7" w:rsidRDefault="008401C7" w:rsidP="008401C7">
      <w:pPr>
        <w:shd w:val="clear" w:color="auto" w:fill="FFFFFF"/>
        <w:spacing w:after="0" w:line="240" w:lineRule="auto"/>
        <w:rPr>
          <w:rFonts w:ascii="Arial" w:eastAsia="Times New Roman" w:hAnsi="Arial" w:cs="Arial"/>
          <w:color w:val="222222"/>
          <w:sz w:val="24"/>
          <w:szCs w:val="24"/>
          <w:lang w:eastAsia="tr-TR"/>
        </w:rPr>
      </w:pPr>
      <w:hyperlink r:id="rId6" w:tgtFrame="_blank" w:history="1">
        <w:r w:rsidRPr="008401C7">
          <w:rPr>
            <w:rFonts w:ascii="Source Sans Pro" w:eastAsia="Times New Roman" w:hAnsi="Source Sans Pro" w:cs="Arial"/>
            <w:color w:val="0563C1"/>
            <w:u w:val="single"/>
            <w:lang w:eastAsia="tr-TR"/>
          </w:rPr>
          <w:t>www.daad.de</w:t>
        </w:r>
      </w:hyperlink>
    </w:p>
    <w:p w14:paraId="6EBAD37C" w14:textId="77777777" w:rsidR="00CF397E" w:rsidRDefault="008401C7">
      <w:bookmarkStart w:id="0" w:name="_GoBack"/>
      <w:bookmarkEnd w:id="0"/>
    </w:p>
    <w:sectPr w:rsidR="00CF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18"/>
    <w:rsid w:val="000A6896"/>
    <w:rsid w:val="000C29DC"/>
    <w:rsid w:val="0047027F"/>
    <w:rsid w:val="00506E18"/>
    <w:rsid w:val="008401C7"/>
    <w:rsid w:val="00941762"/>
    <w:rsid w:val="00A710E3"/>
    <w:rsid w:val="00C22089"/>
    <w:rsid w:val="00E16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A10B5-B3A1-4AF3-921F-83A49FCE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0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ad.de/" TargetMode="External"/><Relationship Id="rId5" Type="http://schemas.openxmlformats.org/officeDocument/2006/relationships/hyperlink" Target="http://www.iaeste.de/" TargetMode="External"/><Relationship Id="rId4" Type="http://schemas.openxmlformats.org/officeDocument/2006/relationships/hyperlink" Target="mailto:fahrenbruch@daad.d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2</cp:revision>
  <dcterms:created xsi:type="dcterms:W3CDTF">2024-01-12T21:23:00Z</dcterms:created>
  <dcterms:modified xsi:type="dcterms:W3CDTF">2024-01-12T21:23:00Z</dcterms:modified>
</cp:coreProperties>
</file>